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3FB8D" w14:textId="77777777" w:rsidR="001509BA" w:rsidRPr="00010BA4" w:rsidRDefault="001509BA" w:rsidP="00961452">
      <w:pPr>
        <w:jc w:val="center"/>
        <w:rPr>
          <w:rFonts w:ascii="Calibri" w:hAnsi="Calibri" w:cs="Calibri"/>
          <w:b/>
          <w:sz w:val="28"/>
          <w:szCs w:val="28"/>
        </w:rPr>
      </w:pPr>
    </w:p>
    <w:p w14:paraId="0C16286B" w14:textId="77777777" w:rsidR="00C559A2" w:rsidRPr="00010BA4" w:rsidRDefault="008B3BD4" w:rsidP="00961452">
      <w:pPr>
        <w:jc w:val="center"/>
        <w:rPr>
          <w:rFonts w:ascii="Calibri" w:hAnsi="Calibri" w:cs="Calibri"/>
          <w:b/>
          <w:sz w:val="28"/>
          <w:szCs w:val="28"/>
        </w:rPr>
      </w:pPr>
      <w:r w:rsidRPr="00010BA4">
        <w:rPr>
          <w:rFonts w:ascii="Calibri" w:hAnsi="Calibri" w:cs="Calibri"/>
          <w:b/>
          <w:sz w:val="28"/>
          <w:szCs w:val="28"/>
        </w:rPr>
        <w:t>KLAUZULA INFORMACYJNA O PRZETWARZANIU DANYCH OSOBOWYCH</w:t>
      </w:r>
    </w:p>
    <w:p w14:paraId="49193C54" w14:textId="77777777" w:rsidR="008B3BD4" w:rsidRPr="00010BA4" w:rsidRDefault="008B3BD4" w:rsidP="00961452">
      <w:pPr>
        <w:jc w:val="both"/>
        <w:rPr>
          <w:rFonts w:ascii="Calibri" w:hAnsi="Calibri" w:cs="Calibri"/>
          <w:b/>
          <w:sz w:val="28"/>
          <w:szCs w:val="28"/>
        </w:rPr>
      </w:pPr>
    </w:p>
    <w:p w14:paraId="682C49D7" w14:textId="1E670655" w:rsidR="008B3BD4" w:rsidRPr="00010BA4" w:rsidRDefault="008B3BD4" w:rsidP="00961452">
      <w:pPr>
        <w:jc w:val="both"/>
        <w:rPr>
          <w:rFonts w:ascii="Calibri" w:hAnsi="Calibri" w:cs="Calibri"/>
          <w:b/>
          <w:sz w:val="24"/>
          <w:szCs w:val="24"/>
        </w:rPr>
      </w:pPr>
      <w:r w:rsidRPr="00010BA4">
        <w:rPr>
          <w:rFonts w:ascii="Calibri" w:hAnsi="Calibri" w:cs="Calibri"/>
          <w:b/>
          <w:sz w:val="24"/>
          <w:szCs w:val="24"/>
        </w:rPr>
        <w:t>W ramach przechowywania danych przez Fundację Rudek dla Życia w związku z realizacją Programu „Asystent osobisty osoby z niepełnosprawnością” – edycja 202</w:t>
      </w:r>
      <w:r w:rsidR="00D72BD7" w:rsidRPr="00010BA4">
        <w:rPr>
          <w:rFonts w:ascii="Calibri" w:hAnsi="Calibri" w:cs="Calibri"/>
          <w:b/>
          <w:sz w:val="24"/>
          <w:szCs w:val="24"/>
        </w:rPr>
        <w:t>6</w:t>
      </w:r>
    </w:p>
    <w:p w14:paraId="0619A975" w14:textId="77777777" w:rsidR="008B3BD4" w:rsidRPr="00010BA4" w:rsidRDefault="008B3BD4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Zgodnie  z art. 14 ust. 1 i 2 rozporządzenia Parlamentu Europejskiego</w:t>
      </w:r>
      <w:r w:rsidR="002A08EB" w:rsidRPr="00010BA4">
        <w:rPr>
          <w:rFonts w:ascii="Calibri" w:hAnsi="Calibri" w:cs="Calibri"/>
          <w:sz w:val="24"/>
          <w:szCs w:val="24"/>
        </w:rPr>
        <w:t xml:space="preserve"> i Rady (UE) 2016/679 z dnia 27 kwietnia 2016 r. w sprawie ochrony osób fizycznych w związku </w:t>
      </w:r>
      <w:r w:rsidR="00961452" w:rsidRPr="00010BA4">
        <w:rPr>
          <w:rFonts w:ascii="Calibri" w:hAnsi="Calibri" w:cs="Calibri"/>
          <w:sz w:val="24"/>
          <w:szCs w:val="24"/>
        </w:rPr>
        <w:br/>
      </w:r>
      <w:r w:rsidR="002A08EB" w:rsidRPr="00010BA4">
        <w:rPr>
          <w:rFonts w:ascii="Calibri" w:hAnsi="Calibri" w:cs="Calibri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</w:t>
      </w:r>
      <w:r w:rsidR="00DF52A7" w:rsidRPr="00010BA4">
        <w:rPr>
          <w:rFonts w:ascii="Calibri" w:hAnsi="Calibri" w:cs="Calibri"/>
          <w:sz w:val="24"/>
          <w:szCs w:val="24"/>
        </w:rPr>
        <w:br/>
      </w:r>
      <w:r w:rsidR="002A08EB" w:rsidRPr="00010BA4">
        <w:rPr>
          <w:rFonts w:ascii="Calibri" w:hAnsi="Calibri" w:cs="Calibri"/>
          <w:sz w:val="24"/>
          <w:szCs w:val="24"/>
        </w:rPr>
        <w:t>z 04.05.2016 r., str. 1, z późn. zm.), zwanego dalej „RODO”, informuje że:</w:t>
      </w:r>
    </w:p>
    <w:p w14:paraId="218693A5" w14:textId="77777777" w:rsidR="002A08EB" w:rsidRPr="00010BA4" w:rsidRDefault="002A08EB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Administratorem Pani/Pana danych osobowych jest Fundacja Rudek dla Życia zwana dalej „Fundacją” z siedzibą: ul. Hetmańska 40 A, 35-045 Rzeszów. NIP 8133701970</w:t>
      </w:r>
      <w:r w:rsidR="00F9726D" w:rsidRPr="00010BA4">
        <w:rPr>
          <w:rFonts w:ascii="Calibri" w:hAnsi="Calibri" w:cs="Calibri"/>
          <w:sz w:val="24"/>
          <w:szCs w:val="24"/>
        </w:rPr>
        <w:t>, KRS 0000526248, REGON: 360945026.</w:t>
      </w:r>
    </w:p>
    <w:p w14:paraId="42DAE5E0" w14:textId="77777777" w:rsidR="00F9726D" w:rsidRPr="00010BA4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 xml:space="preserve">W sprawach dotyczących przetwarzania danych można kontaktować się z Fundacją drogą elektroniczną adres e-mail: </w:t>
      </w:r>
      <w:r w:rsidRPr="00010BA4">
        <w:rPr>
          <w:rFonts w:ascii="Calibri" w:hAnsi="Calibri" w:cs="Calibr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fundacja@gruparudek.pl </w:t>
      </w:r>
      <w:r w:rsidRPr="00010BA4">
        <w:rPr>
          <w:rFonts w:ascii="Calibri" w:hAnsi="Calibri" w:cs="Calibri"/>
          <w:sz w:val="24"/>
          <w:szCs w:val="24"/>
        </w:rPr>
        <w:t>lub pisemnie na adres: ul. Hetmańska 40 A, 35-045 Rzeszów.</w:t>
      </w:r>
    </w:p>
    <w:p w14:paraId="62B1A069" w14:textId="237A8D06" w:rsidR="00F9726D" w:rsidRPr="00010BA4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Pani/Pana dane będą przetwarzane przez Fundację w celu realizacji Programu „Asystent osobisty osoby z niepełnosprawnościami” – edycja 202</w:t>
      </w:r>
      <w:r w:rsidR="00D72BD7" w:rsidRPr="00010BA4">
        <w:rPr>
          <w:rFonts w:ascii="Calibri" w:hAnsi="Calibri" w:cs="Calibri"/>
          <w:sz w:val="24"/>
          <w:szCs w:val="24"/>
        </w:rPr>
        <w:t>6</w:t>
      </w:r>
      <w:r w:rsidRPr="00010BA4">
        <w:rPr>
          <w:rFonts w:ascii="Calibri" w:hAnsi="Calibri" w:cs="Calibri"/>
          <w:sz w:val="24"/>
          <w:szCs w:val="24"/>
        </w:rPr>
        <w:t xml:space="preserve">, w zakresie niezbędnym </w:t>
      </w:r>
      <w:r w:rsidR="00961452" w:rsidRPr="00010BA4">
        <w:rPr>
          <w:rFonts w:ascii="Calibri" w:hAnsi="Calibri" w:cs="Calibri"/>
          <w:sz w:val="24"/>
          <w:szCs w:val="24"/>
        </w:rPr>
        <w:br/>
      </w:r>
      <w:r w:rsidRPr="00010BA4">
        <w:rPr>
          <w:rFonts w:ascii="Calibri" w:hAnsi="Calibri" w:cs="Calibri"/>
          <w:sz w:val="24"/>
          <w:szCs w:val="24"/>
        </w:rPr>
        <w:t>i koniecznym do realizacji programu.</w:t>
      </w:r>
    </w:p>
    <w:p w14:paraId="5363B469" w14:textId="77777777" w:rsidR="00F9726D" w:rsidRPr="00010BA4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Pozyskane od Pani/Pana dane osobowe mogą być przekazywane podmiotom przetwarzającym je na nasze zlecenie oraz organom lub podmiotom publicznym uprawnionym do uzyskania danych na podstawie obowiązujących przepisów prawa np. s</w:t>
      </w:r>
      <w:r w:rsidR="00961452" w:rsidRPr="00010BA4">
        <w:rPr>
          <w:rFonts w:ascii="Calibri" w:hAnsi="Calibri" w:cs="Calibri"/>
          <w:sz w:val="24"/>
          <w:szCs w:val="24"/>
        </w:rPr>
        <w:t>ądom, organom ścigania lub inst</w:t>
      </w:r>
      <w:r w:rsidRPr="00010BA4">
        <w:rPr>
          <w:rFonts w:ascii="Calibri" w:hAnsi="Calibri" w:cs="Calibri"/>
          <w:sz w:val="24"/>
          <w:szCs w:val="24"/>
        </w:rPr>
        <w:t>ytucjom państwowym, gdy wystąpią z żądaniem, w oparciu o stosowną podstawę prawną.</w:t>
      </w:r>
    </w:p>
    <w:p w14:paraId="330CF8F0" w14:textId="77777777" w:rsidR="00F9726D" w:rsidRPr="00010BA4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Pani/Pana dane będą przechowywane w sposób właściwy do czasu wygaśnięcia obowiązku przechowywania.</w:t>
      </w:r>
    </w:p>
    <w:p w14:paraId="13B6CC08" w14:textId="77777777" w:rsidR="00F9726D" w:rsidRPr="00010BA4" w:rsidRDefault="00F9726D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 xml:space="preserve">Przysługuje Pani/Panu prawo dostępu do swoich danych osobowych i ich sprostowania/ograniczenia </w:t>
      </w:r>
      <w:r w:rsidR="00B81D28" w:rsidRPr="00010BA4">
        <w:rPr>
          <w:rFonts w:ascii="Calibri" w:hAnsi="Calibri" w:cs="Calibri"/>
          <w:sz w:val="24"/>
          <w:szCs w:val="24"/>
        </w:rPr>
        <w:t>przetwarzania.</w:t>
      </w:r>
    </w:p>
    <w:p w14:paraId="66BE1543" w14:textId="7F93A0DE" w:rsidR="00B81D28" w:rsidRPr="00010BA4" w:rsidRDefault="00B81D28" w:rsidP="00961452">
      <w:pPr>
        <w:pStyle w:val="Akapitzlist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 xml:space="preserve">Podanie danych osobowych jest konieczne dla celów związanych z wykonywaniem zadań Ministerstwa Rodziny, Pracy i Polityki Społecznej w ramach Programu „Asystent osobisty osoby </w:t>
      </w:r>
      <w:r w:rsidR="00DF52A7" w:rsidRPr="00010BA4">
        <w:rPr>
          <w:rFonts w:ascii="Calibri" w:hAnsi="Calibri" w:cs="Calibri"/>
          <w:sz w:val="24"/>
          <w:szCs w:val="24"/>
        </w:rPr>
        <w:br/>
      </w:r>
      <w:r w:rsidRPr="00010BA4">
        <w:rPr>
          <w:rFonts w:ascii="Calibri" w:hAnsi="Calibri" w:cs="Calibri"/>
          <w:sz w:val="24"/>
          <w:szCs w:val="24"/>
        </w:rPr>
        <w:t>z niepełnosprawnościami” – edycja 202</w:t>
      </w:r>
      <w:r w:rsidR="00D72BD7" w:rsidRPr="00010BA4">
        <w:rPr>
          <w:rFonts w:ascii="Calibri" w:hAnsi="Calibri" w:cs="Calibri"/>
          <w:sz w:val="24"/>
          <w:szCs w:val="24"/>
        </w:rPr>
        <w:t>6</w:t>
      </w:r>
      <w:r w:rsidRPr="00010BA4">
        <w:rPr>
          <w:rFonts w:ascii="Calibri" w:hAnsi="Calibri" w:cs="Calibri"/>
          <w:sz w:val="24"/>
          <w:szCs w:val="24"/>
        </w:rPr>
        <w:t>.</w:t>
      </w:r>
    </w:p>
    <w:p w14:paraId="25429AAF" w14:textId="77777777" w:rsidR="00961452" w:rsidRPr="00010BA4" w:rsidRDefault="00961452" w:rsidP="00961452">
      <w:pPr>
        <w:rPr>
          <w:rFonts w:ascii="Calibri" w:hAnsi="Calibri" w:cs="Calibri"/>
          <w:sz w:val="24"/>
          <w:szCs w:val="24"/>
        </w:rPr>
      </w:pPr>
    </w:p>
    <w:p w14:paraId="07350245" w14:textId="77777777" w:rsidR="00F2013C" w:rsidRPr="00010BA4" w:rsidRDefault="00F2013C" w:rsidP="00961452">
      <w:pPr>
        <w:rPr>
          <w:rFonts w:ascii="Calibri" w:hAnsi="Calibri" w:cs="Calibri"/>
          <w:sz w:val="24"/>
          <w:szCs w:val="24"/>
        </w:rPr>
      </w:pPr>
    </w:p>
    <w:p w14:paraId="17A4CA9D" w14:textId="77777777" w:rsidR="00961452" w:rsidRPr="00010BA4" w:rsidRDefault="00961452" w:rsidP="00961452">
      <w:pPr>
        <w:rPr>
          <w:rFonts w:ascii="Calibri" w:hAnsi="Calibri" w:cs="Calibri"/>
          <w:sz w:val="24"/>
          <w:szCs w:val="24"/>
        </w:rPr>
      </w:pPr>
    </w:p>
    <w:p w14:paraId="27FDAFB2" w14:textId="77777777" w:rsidR="00961452" w:rsidRPr="00010BA4" w:rsidRDefault="00961452" w:rsidP="00DF52A7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010BA4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="00DF52A7" w:rsidRPr="00010BA4">
        <w:rPr>
          <w:rFonts w:ascii="Calibri" w:hAnsi="Calibri" w:cs="Calibri"/>
          <w:sz w:val="24"/>
          <w:szCs w:val="24"/>
        </w:rPr>
        <w:t>…….</w:t>
      </w:r>
    </w:p>
    <w:p w14:paraId="4A49FE27" w14:textId="77777777" w:rsidR="00961452" w:rsidRPr="00010BA4" w:rsidRDefault="00961452" w:rsidP="00DF52A7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010BA4">
        <w:rPr>
          <w:rFonts w:ascii="Calibri" w:hAnsi="Calibri" w:cs="Calibri"/>
          <w:sz w:val="20"/>
          <w:szCs w:val="20"/>
        </w:rPr>
        <w:t>Data i podpis Uczestnika Programu/Opiekuna Prawnego</w:t>
      </w:r>
    </w:p>
    <w:sectPr w:rsidR="00961452" w:rsidRPr="00010BA4" w:rsidSect="001509BA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E79E5" w14:textId="77777777" w:rsidR="003215AE" w:rsidRDefault="003215AE" w:rsidP="001509BA">
      <w:pPr>
        <w:spacing w:after="0" w:line="240" w:lineRule="auto"/>
      </w:pPr>
      <w:r>
        <w:separator/>
      </w:r>
    </w:p>
  </w:endnote>
  <w:endnote w:type="continuationSeparator" w:id="0">
    <w:p w14:paraId="0E8D9B37" w14:textId="77777777" w:rsidR="003215AE" w:rsidRDefault="003215AE" w:rsidP="0015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04D9" w14:textId="1B50F94D" w:rsidR="004723E0" w:rsidRDefault="004723E0" w:rsidP="004723E0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</w:t>
    </w:r>
    <w:r w:rsidR="00D72BD7">
      <w:rPr>
        <w:i/>
        <w:sz w:val="20"/>
        <w:szCs w:val="20"/>
      </w:rPr>
      <w:t>6</w:t>
    </w:r>
  </w:p>
  <w:p w14:paraId="572AD119" w14:textId="77777777" w:rsidR="004723E0" w:rsidRPr="004723E0" w:rsidRDefault="004723E0" w:rsidP="004723E0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44549" w14:textId="77777777" w:rsidR="003215AE" w:rsidRDefault="003215AE" w:rsidP="001509BA">
      <w:pPr>
        <w:spacing w:after="0" w:line="240" w:lineRule="auto"/>
      </w:pPr>
      <w:r>
        <w:separator/>
      </w:r>
    </w:p>
  </w:footnote>
  <w:footnote w:type="continuationSeparator" w:id="0">
    <w:p w14:paraId="58DC9620" w14:textId="77777777" w:rsidR="003215AE" w:rsidRDefault="003215AE" w:rsidP="0015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F4C95" w14:textId="04CAF7A2" w:rsidR="001509BA" w:rsidRPr="001509BA" w:rsidRDefault="00D72BD7" w:rsidP="00D72BD7">
    <w:pPr>
      <w:tabs>
        <w:tab w:val="left" w:pos="2076"/>
      </w:tabs>
      <w:ind w:left="-567" w:right="-567"/>
      <w:jc w:val="center"/>
      <w:rPr>
        <w:b/>
        <w:noProof/>
      </w:rPr>
    </w:pPr>
    <w:r>
      <w:rPr>
        <w:noProof/>
      </w:rPr>
      <w:drawing>
        <wp:inline distT="0" distB="0" distL="0" distR="0" wp14:anchorId="798AC608" wp14:editId="5BDC2C59">
          <wp:extent cx="1501140" cy="678180"/>
          <wp:effectExtent l="0" t="0" r="3810" b="7620"/>
          <wp:docPr id="4" name="Obraz 1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-fundacja-rudek mał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C60F6"/>
    <w:multiLevelType w:val="hybridMultilevel"/>
    <w:tmpl w:val="6B308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212C7"/>
    <w:multiLevelType w:val="hybridMultilevel"/>
    <w:tmpl w:val="60BC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955392">
    <w:abstractNumId w:val="0"/>
  </w:num>
  <w:num w:numId="2" w16cid:durableId="1701583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BD4"/>
    <w:rsid w:val="00010BA4"/>
    <w:rsid w:val="001509BA"/>
    <w:rsid w:val="002A08EB"/>
    <w:rsid w:val="003215AE"/>
    <w:rsid w:val="004723E0"/>
    <w:rsid w:val="0048071F"/>
    <w:rsid w:val="006233D6"/>
    <w:rsid w:val="007D6339"/>
    <w:rsid w:val="007F5E0D"/>
    <w:rsid w:val="007F7053"/>
    <w:rsid w:val="008533D5"/>
    <w:rsid w:val="008B3BD4"/>
    <w:rsid w:val="00961452"/>
    <w:rsid w:val="00AB7C7F"/>
    <w:rsid w:val="00B81D28"/>
    <w:rsid w:val="00C559A2"/>
    <w:rsid w:val="00D72BD7"/>
    <w:rsid w:val="00DF52A7"/>
    <w:rsid w:val="00F2013C"/>
    <w:rsid w:val="00F9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99385"/>
  <w15:chartTrackingRefBased/>
  <w15:docId w15:val="{5BB696D0-20B3-4D18-BED8-FD9A003C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3B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726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9BA"/>
  </w:style>
  <w:style w:type="paragraph" w:styleId="Stopka">
    <w:name w:val="footer"/>
    <w:basedOn w:val="Normalny"/>
    <w:link w:val="StopkaZnak"/>
    <w:uiPriority w:val="99"/>
    <w:unhideWhenUsed/>
    <w:rsid w:val="0015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1793</Characters>
  <Application>Microsoft Office Word</Application>
  <DocSecurity>0</DocSecurity>
  <Lines>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Fundacja Rudek</cp:lastModifiedBy>
  <cp:revision>3</cp:revision>
  <dcterms:created xsi:type="dcterms:W3CDTF">2026-01-29T10:48:00Z</dcterms:created>
  <dcterms:modified xsi:type="dcterms:W3CDTF">2026-01-29T10:55:00Z</dcterms:modified>
</cp:coreProperties>
</file>